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82"/>
      </w:pPr>
      <w:r>
        <w:rPr>
          <w:w w:val="115"/>
        </w:rPr>
        <w:t>SURAT</w:t>
      </w:r>
      <w:r>
        <w:rPr>
          <w:spacing w:val="-8"/>
          <w:w w:val="115"/>
        </w:rPr>
        <w:t xml:space="preserve"> </w:t>
      </w:r>
      <w:r>
        <w:rPr>
          <w:w w:val="115"/>
        </w:rPr>
        <w:t>PERNYATAAN</w:t>
      </w:r>
    </w:p>
    <w:p>
      <w:pPr>
        <w:pStyle w:val="5"/>
        <w:ind w:left="1674"/>
      </w:pPr>
      <w:r>
        <w:pict>
          <v:shape id="_x0000_s1026" o:spid="_x0000_s1026" style="position:absolute;left:0pt;margin-left:55.2pt;margin-top:23.25pt;height:1.8pt;width:501.75pt;mso-position-horizontal-relative:page;mso-wrap-distance-bottom:0pt;mso-wrap-distance-top:0pt;z-index:-251657216;mso-width-relative:page;mso-height-relative:page;" fillcolor="#000000" filled="t" stroked="f" coordorigin="1105,466" coordsize="10035,36" path="m11140,490l1105,490,1105,502,11140,502,11140,490xm11140,466l1105,466,1105,478,11140,478,11140,466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rPr>
          <w:w w:val="110"/>
        </w:rPr>
        <w:t>TIDAK</w:t>
      </w:r>
      <w:r>
        <w:rPr>
          <w:spacing w:val="57"/>
          <w:w w:val="110"/>
        </w:rPr>
        <w:t xml:space="preserve"> </w:t>
      </w:r>
      <w:r>
        <w:rPr>
          <w:w w:val="110"/>
        </w:rPr>
        <w:t>MEMINTA</w:t>
      </w:r>
      <w:r>
        <w:rPr>
          <w:spacing w:val="53"/>
          <w:w w:val="110"/>
        </w:rPr>
        <w:t xml:space="preserve"> </w:t>
      </w:r>
      <w:r>
        <w:rPr>
          <w:w w:val="110"/>
        </w:rPr>
        <w:t>PERPINDAHAN</w:t>
      </w:r>
      <w:r>
        <w:rPr>
          <w:spacing w:val="53"/>
          <w:w w:val="110"/>
        </w:rPr>
        <w:t xml:space="preserve"> </w:t>
      </w:r>
      <w:r>
        <w:rPr>
          <w:w w:val="110"/>
        </w:rPr>
        <w:t>PENEMPATAN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2"/>
        <w:ind w:left="0"/>
        <w:rPr>
          <w:b/>
          <w:sz w:val="28"/>
        </w:rPr>
      </w:pPr>
    </w:p>
    <w:p>
      <w:pPr>
        <w:pStyle w:val="4"/>
        <w:spacing w:before="98"/>
      </w:pPr>
      <w:r>
        <w:rPr>
          <w:w w:val="115"/>
        </w:rPr>
        <w:t>Yang</w:t>
      </w:r>
      <w:r>
        <w:rPr>
          <w:spacing w:val="4"/>
          <w:w w:val="115"/>
        </w:rPr>
        <w:t xml:space="preserve"> </w:t>
      </w:r>
      <w:r>
        <w:rPr>
          <w:w w:val="115"/>
        </w:rPr>
        <w:t>bertanda</w:t>
      </w:r>
      <w:r>
        <w:rPr>
          <w:spacing w:val="7"/>
          <w:w w:val="115"/>
        </w:rPr>
        <w:t xml:space="preserve"> </w:t>
      </w:r>
      <w:r>
        <w:rPr>
          <w:w w:val="115"/>
        </w:rPr>
        <w:t>tangan</w:t>
      </w:r>
      <w:r>
        <w:rPr>
          <w:spacing w:val="8"/>
          <w:w w:val="115"/>
        </w:rPr>
        <w:t xml:space="preserve"> </w:t>
      </w:r>
      <w:r>
        <w:rPr>
          <w:w w:val="115"/>
        </w:rPr>
        <w:t>dibawah</w:t>
      </w:r>
      <w:r>
        <w:rPr>
          <w:spacing w:val="7"/>
          <w:w w:val="115"/>
        </w:rPr>
        <w:t xml:space="preserve"> </w:t>
      </w:r>
      <w:r>
        <w:rPr>
          <w:w w:val="115"/>
        </w:rPr>
        <w:t>ini: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15"/>
        </w:rPr>
        <w:t>NIK</w:t>
      </w:r>
      <w:r>
        <w:rPr>
          <w:w w:val="115"/>
        </w:rPr>
        <w:tab/>
      </w:r>
      <w:r>
        <w:rPr>
          <w:w w:val="115"/>
        </w:rPr>
        <w:t>:</w:t>
      </w:r>
      <w:r>
        <w:rPr>
          <w:rFonts w:hint="default"/>
          <w:w w:val="115"/>
          <w:lang w:val="id-ID"/>
        </w:rPr>
        <w:t xml:space="preserve"> 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20"/>
        </w:rPr>
        <w:t>Nama</w:t>
      </w:r>
      <w:r>
        <w:rPr>
          <w:w w:val="120"/>
        </w:rPr>
        <w:tab/>
      </w:r>
      <w:r>
        <w:rPr>
          <w:w w:val="120"/>
        </w:rPr>
        <w:t>:</w:t>
      </w:r>
      <w:r>
        <w:rPr>
          <w:rFonts w:hint="default"/>
          <w:w w:val="120"/>
          <w:lang w:val="id-ID"/>
        </w:rPr>
        <w:t xml:space="preserve"> </w:t>
      </w:r>
    </w:p>
    <w:p>
      <w:pPr>
        <w:pStyle w:val="4"/>
        <w:tabs>
          <w:tab w:val="left" w:pos="3013"/>
        </w:tabs>
        <w:spacing w:before="42"/>
        <w:rPr>
          <w:rFonts w:hint="default"/>
          <w:lang w:val="id-ID"/>
        </w:rPr>
      </w:pPr>
      <w:r>
        <w:rPr>
          <w:w w:val="115"/>
        </w:rPr>
        <w:t>Tempat,</w:t>
      </w:r>
      <w:r>
        <w:rPr>
          <w:spacing w:val="4"/>
          <w:w w:val="115"/>
        </w:rPr>
        <w:t xml:space="preserve"> </w:t>
      </w:r>
      <w:r>
        <w:rPr>
          <w:w w:val="115"/>
        </w:rPr>
        <w:t>Tanggal</w:t>
      </w:r>
      <w:r>
        <w:rPr>
          <w:spacing w:val="3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15"/>
        </w:rPr>
        <w:t>:</w:t>
      </w:r>
      <w:r>
        <w:rPr>
          <w:rFonts w:hint="default"/>
          <w:w w:val="115"/>
          <w:lang w:val="id-ID"/>
        </w:rPr>
        <w:t xml:space="preserve"> 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</w:r>
      <w:r>
        <w:rPr>
          <w:w w:val="115"/>
        </w:rPr>
        <w:t>:</w:t>
      </w:r>
      <w:r>
        <w:rPr>
          <w:rFonts w:hint="default"/>
          <w:w w:val="115"/>
          <w:lang w:val="id-ID"/>
        </w:rPr>
        <w:t xml:space="preserve"> 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10"/>
        </w:rPr>
        <w:t>Nomor</w:t>
      </w:r>
      <w:r>
        <w:rPr>
          <w:spacing w:val="23"/>
          <w:w w:val="110"/>
        </w:rPr>
        <w:t xml:space="preserve"> </w:t>
      </w:r>
      <w:r>
        <w:rPr>
          <w:w w:val="110"/>
        </w:rPr>
        <w:t>Peserta</w:t>
      </w:r>
      <w:r>
        <w:rPr>
          <w:spacing w:val="27"/>
          <w:w w:val="110"/>
        </w:rPr>
        <w:t xml:space="preserve"> </w:t>
      </w:r>
      <w:r>
        <w:rPr>
          <w:w w:val="110"/>
        </w:rPr>
        <w:t>Ujian</w:t>
      </w:r>
      <w:r>
        <w:rPr>
          <w:w w:val="110"/>
        </w:rPr>
        <w:tab/>
      </w:r>
      <w:r>
        <w:rPr>
          <w:w w:val="110"/>
        </w:rPr>
        <w:t>:</w:t>
      </w:r>
    </w:p>
    <w:p>
      <w:pPr>
        <w:pStyle w:val="4"/>
        <w:tabs>
          <w:tab w:val="left" w:pos="3013"/>
        </w:tabs>
        <w:spacing w:before="42"/>
        <w:rPr>
          <w:rFonts w:hint="default"/>
          <w:lang w:val="id-ID"/>
        </w:rPr>
      </w:pPr>
      <w:r>
        <w:rPr>
          <w:w w:val="120"/>
        </w:rPr>
        <w:t>Formasi</w:t>
      </w:r>
      <w:r>
        <w:rPr>
          <w:spacing w:val="2"/>
          <w:w w:val="120"/>
        </w:rPr>
        <w:t xml:space="preserve"> </w:t>
      </w:r>
      <w:r>
        <w:rPr>
          <w:w w:val="120"/>
        </w:rPr>
        <w:t>Jabatan</w:t>
      </w:r>
      <w:r>
        <w:rPr>
          <w:w w:val="120"/>
        </w:rPr>
        <w:tab/>
      </w:r>
      <w:r>
        <w:rPr>
          <w:w w:val="120"/>
        </w:rPr>
        <w:t>:</w:t>
      </w:r>
      <w:r>
        <w:rPr>
          <w:rFonts w:hint="default"/>
          <w:w w:val="120"/>
          <w:lang w:val="id-ID"/>
        </w:rPr>
        <w:t xml:space="preserve"> 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15"/>
        </w:rPr>
        <w:t>Kualifikasi</w:t>
      </w:r>
      <w:r>
        <w:rPr>
          <w:spacing w:val="7"/>
          <w:w w:val="115"/>
        </w:rPr>
        <w:t xml:space="preserve"> </w:t>
      </w:r>
      <w:r>
        <w:rPr>
          <w:w w:val="115"/>
        </w:rPr>
        <w:t>Pendidikan</w:t>
      </w:r>
      <w:r>
        <w:rPr>
          <w:w w:val="115"/>
        </w:rPr>
        <w:tab/>
      </w:r>
      <w:r>
        <w:rPr>
          <w:w w:val="115"/>
        </w:rPr>
        <w:t>:</w:t>
      </w:r>
      <w:r>
        <w:rPr>
          <w:rFonts w:hint="default"/>
          <w:w w:val="115"/>
          <w:lang w:val="id-ID"/>
        </w:rPr>
        <w:t xml:space="preserve"> </w:t>
      </w:r>
    </w:p>
    <w:p>
      <w:pPr>
        <w:pStyle w:val="4"/>
      </w:pPr>
      <w:r>
        <w:rPr>
          <w:w w:val="115"/>
        </w:rPr>
        <w:t>Lokasi</w:t>
      </w:r>
      <w:r>
        <w:rPr>
          <w:spacing w:val="-2"/>
          <w:w w:val="115"/>
        </w:rPr>
        <w:t xml:space="preserve"> </w:t>
      </w:r>
      <w:r>
        <w:rPr>
          <w:w w:val="115"/>
        </w:rPr>
        <w:t>Penempatan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20"/>
        </w:rPr>
        <w:t>Pada</w:t>
      </w:r>
      <w:r>
        <w:rPr>
          <w:spacing w:val="-5"/>
          <w:w w:val="120"/>
        </w:rPr>
        <w:t xml:space="preserve"> </w:t>
      </w:r>
      <w:r>
        <w:rPr>
          <w:w w:val="120"/>
        </w:rPr>
        <w:t>saat</w:t>
      </w:r>
      <w:r>
        <w:rPr>
          <w:spacing w:val="-5"/>
          <w:w w:val="120"/>
        </w:rPr>
        <w:t xml:space="preserve"> </w:t>
      </w:r>
      <w:r>
        <w:rPr>
          <w:w w:val="120"/>
        </w:rPr>
        <w:t>kelulusan</w:t>
      </w:r>
      <w:r>
        <w:rPr>
          <w:w w:val="120"/>
        </w:rPr>
        <w:tab/>
      </w:r>
      <w:r>
        <w:rPr>
          <w:w w:val="120"/>
        </w:rPr>
        <w:t>:</w:t>
      </w:r>
      <w:r>
        <w:rPr>
          <w:rFonts w:hint="default"/>
          <w:w w:val="120"/>
          <w:lang w:val="id-ID"/>
        </w:rPr>
        <w:t xml:space="preserve"> </w:t>
      </w:r>
    </w:p>
    <w:p>
      <w:pPr>
        <w:pStyle w:val="4"/>
        <w:tabs>
          <w:tab w:val="left" w:pos="3013"/>
        </w:tabs>
        <w:spacing w:before="42"/>
        <w:rPr>
          <w:rFonts w:hint="default"/>
          <w:lang w:val="id-ID"/>
        </w:rPr>
      </w:pPr>
      <w:r>
        <w:rPr>
          <w:w w:val="115"/>
        </w:rPr>
        <w:t>Alamat</w:t>
      </w:r>
      <w:r>
        <w:rPr>
          <w:spacing w:val="7"/>
          <w:w w:val="115"/>
        </w:rPr>
        <w:t xml:space="preserve"> </w:t>
      </w:r>
      <w:r>
        <w:rPr>
          <w:w w:val="115"/>
        </w:rPr>
        <w:t>sesuai</w:t>
      </w:r>
      <w:r>
        <w:rPr>
          <w:spacing w:val="8"/>
          <w:w w:val="115"/>
        </w:rPr>
        <w:t xml:space="preserve"> </w:t>
      </w:r>
      <w:r>
        <w:rPr>
          <w:w w:val="115"/>
        </w:rPr>
        <w:t>KTP</w:t>
      </w:r>
      <w:r>
        <w:rPr>
          <w:w w:val="115"/>
        </w:rPr>
        <w:tab/>
      </w:r>
      <w:r>
        <w:rPr>
          <w:w w:val="115"/>
        </w:rPr>
        <w:t>:</w:t>
      </w:r>
      <w:r>
        <w:rPr>
          <w:rFonts w:hint="default"/>
          <w:w w:val="115"/>
          <w:lang w:val="id-ID"/>
        </w:rPr>
        <w:t xml:space="preserve"> </w:t>
      </w:r>
    </w:p>
    <w:p>
      <w:pPr>
        <w:pStyle w:val="4"/>
        <w:tabs>
          <w:tab w:val="left" w:pos="3013"/>
        </w:tabs>
        <w:rPr>
          <w:rFonts w:hint="default"/>
          <w:lang w:val="id-ID"/>
        </w:rPr>
      </w:pPr>
      <w:r>
        <w:rPr>
          <w:w w:val="110"/>
        </w:rPr>
        <w:t>Nomor</w:t>
      </w:r>
      <w:r>
        <w:rPr>
          <w:spacing w:val="14"/>
          <w:w w:val="110"/>
        </w:rPr>
        <w:t xml:space="preserve"> </w:t>
      </w:r>
      <w:r>
        <w:rPr>
          <w:w w:val="110"/>
        </w:rPr>
        <w:t>HP</w:t>
      </w:r>
      <w:r>
        <w:rPr>
          <w:w w:val="110"/>
        </w:rPr>
        <w:tab/>
      </w:r>
      <w:r>
        <w:rPr>
          <w:w w:val="110"/>
        </w:rPr>
        <w:t>:</w:t>
      </w:r>
      <w:r>
        <w:rPr>
          <w:rFonts w:hint="default"/>
          <w:w w:val="110"/>
          <w:lang w:val="id-ID"/>
        </w:rPr>
        <w:t xml:space="preserve"> </w:t>
      </w:r>
    </w:p>
    <w:p>
      <w:pPr>
        <w:pStyle w:val="4"/>
        <w:spacing w:before="7"/>
        <w:ind w:left="0"/>
        <w:rPr>
          <w:sz w:val="31"/>
        </w:rPr>
      </w:pPr>
    </w:p>
    <w:p>
      <w:pPr>
        <w:pStyle w:val="4"/>
        <w:spacing w:before="0"/>
        <w:jc w:val="both"/>
      </w:pPr>
      <w:r>
        <w:rPr>
          <w:w w:val="115"/>
        </w:rPr>
        <w:t>Dengan</w:t>
      </w:r>
      <w:r>
        <w:rPr>
          <w:spacing w:val="18"/>
          <w:w w:val="115"/>
        </w:rPr>
        <w:t xml:space="preserve"> </w:t>
      </w:r>
      <w:r>
        <w:rPr>
          <w:w w:val="115"/>
        </w:rPr>
        <w:t>ini</w:t>
      </w:r>
      <w:r>
        <w:rPr>
          <w:spacing w:val="16"/>
          <w:w w:val="115"/>
        </w:rPr>
        <w:t xml:space="preserve"> </w:t>
      </w:r>
      <w:r>
        <w:rPr>
          <w:w w:val="115"/>
        </w:rPr>
        <w:t>menyatakan</w:t>
      </w:r>
      <w:r>
        <w:rPr>
          <w:spacing w:val="18"/>
          <w:w w:val="115"/>
        </w:rPr>
        <w:t xml:space="preserve"> </w:t>
      </w:r>
      <w:r>
        <w:rPr>
          <w:w w:val="115"/>
        </w:rPr>
        <w:t>dengan</w:t>
      </w:r>
      <w:r>
        <w:rPr>
          <w:spacing w:val="18"/>
          <w:w w:val="115"/>
        </w:rPr>
        <w:t xml:space="preserve"> </w:t>
      </w:r>
      <w:r>
        <w:rPr>
          <w:w w:val="115"/>
        </w:rPr>
        <w:t>sesungguhnya,</w:t>
      </w:r>
      <w:r>
        <w:rPr>
          <w:spacing w:val="16"/>
          <w:w w:val="115"/>
        </w:rPr>
        <w:t xml:space="preserve"> </w:t>
      </w:r>
      <w:r>
        <w:rPr>
          <w:w w:val="115"/>
        </w:rPr>
        <w:t>bahwa</w:t>
      </w:r>
      <w:r>
        <w:rPr>
          <w:spacing w:val="24"/>
          <w:w w:val="115"/>
        </w:rPr>
        <w:t xml:space="preserve"> </w:t>
      </w:r>
      <w:r>
        <w:rPr>
          <w:w w:val="115"/>
        </w:rPr>
        <w:t>saya:</w:t>
      </w:r>
    </w:p>
    <w:p>
      <w:pPr>
        <w:spacing w:before="143" w:line="360" w:lineRule="auto"/>
        <w:ind w:left="132" w:right="131" w:firstLine="0"/>
        <w:jc w:val="both"/>
        <w:rPr>
          <w:sz w:val="24"/>
        </w:rPr>
      </w:pPr>
      <w:r>
        <w:rPr>
          <w:w w:val="115"/>
          <w:sz w:val="24"/>
        </w:rPr>
        <w:t>Peserta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dinyatakan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lulus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ujian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seleksi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PPPK</w:t>
      </w:r>
      <w:r>
        <w:rPr>
          <w:spacing w:val="1"/>
          <w:w w:val="115"/>
          <w:sz w:val="24"/>
        </w:rPr>
        <w:t xml:space="preserve"> </w:t>
      </w:r>
      <w:r>
        <w:rPr>
          <w:rFonts w:hint="default"/>
          <w:spacing w:val="1"/>
          <w:w w:val="115"/>
          <w:sz w:val="24"/>
          <w:lang w:val="id-ID"/>
        </w:rPr>
        <w:t>Jabatan Fungsional Teknis</w:t>
      </w:r>
      <w:bookmarkStart w:id="0" w:name="_GoBack"/>
      <w:bookmarkEnd w:id="0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Sumenep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Formasi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202</w:t>
      </w:r>
      <w:r>
        <w:rPr>
          <w:rFonts w:hint="default"/>
          <w:w w:val="115"/>
          <w:sz w:val="24"/>
          <w:lang w:val="id-ID"/>
        </w:rPr>
        <w:t>2</w:t>
      </w:r>
      <w:r>
        <w:rPr>
          <w:w w:val="115"/>
          <w:sz w:val="24"/>
        </w:rPr>
        <w:t>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wajib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bersedia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mengabdi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instansi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Pemerintah Kabupaten Sumenep dan </w:t>
      </w:r>
      <w:r>
        <w:rPr>
          <w:b/>
          <w:w w:val="115"/>
          <w:sz w:val="24"/>
        </w:rPr>
        <w:t>tidak meminta perpindahan penempatan</w:t>
      </w:r>
      <w:r>
        <w:rPr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dengan alasan apapun </w:t>
      </w:r>
      <w:r>
        <w:rPr>
          <w:b/>
          <w:w w:val="115"/>
          <w:sz w:val="24"/>
        </w:rPr>
        <w:t>sesuai dengan instansi unit kerja penempatan pada saat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kelulusan</w:t>
      </w:r>
      <w:r>
        <w:rPr>
          <w:w w:val="115"/>
          <w:sz w:val="24"/>
        </w:rPr>
        <w:t>.</w:t>
      </w:r>
    </w:p>
    <w:p>
      <w:pPr>
        <w:pStyle w:val="4"/>
        <w:spacing w:before="2" w:line="360" w:lineRule="auto"/>
        <w:ind w:right="133"/>
        <w:jc w:val="both"/>
      </w:pPr>
      <w:r>
        <w:rPr>
          <w:w w:val="115"/>
        </w:rPr>
        <w:t>Demikian Surat Pernyataan ini dibuat dengan sesungguhnya, apabila dikemudian</w:t>
      </w:r>
      <w:r>
        <w:rPr>
          <w:spacing w:val="1"/>
          <w:w w:val="115"/>
        </w:rPr>
        <w:t xml:space="preserve"> </w:t>
      </w:r>
      <w:r>
        <w:rPr>
          <w:w w:val="115"/>
        </w:rPr>
        <w:t>hari saya tidak mematuhi surat pernyataan ini, maka saya bersedia diberhentikan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tidak dengan hormat sebagai </w:t>
      </w:r>
      <w:r>
        <w:rPr>
          <w:b/>
          <w:w w:val="115"/>
        </w:rPr>
        <w:t xml:space="preserve">Pegawai Pemerintah dengan Perjanjian Kerja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Lingkungan Pemerintah Kabupaten Sumenep dan bersedia dituntut di pengadilan</w:t>
      </w:r>
      <w:r>
        <w:rPr>
          <w:spacing w:val="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5"/>
          <w:w w:val="115"/>
        </w:rPr>
        <w:t xml:space="preserve"> </w:t>
      </w:r>
      <w:r>
        <w:rPr>
          <w:w w:val="115"/>
        </w:rPr>
        <w:t>peraturan</w:t>
      </w:r>
      <w:r>
        <w:rPr>
          <w:spacing w:val="16"/>
          <w:w w:val="115"/>
        </w:rPr>
        <w:t xml:space="preserve"> </w:t>
      </w:r>
      <w:r>
        <w:rPr>
          <w:w w:val="115"/>
        </w:rPr>
        <w:t>perundang-undangan</w:t>
      </w:r>
      <w:r>
        <w:rPr>
          <w:spacing w:val="16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r>
        <w:rPr>
          <w:w w:val="115"/>
        </w:rPr>
        <w:t>berlaku.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6"/>
        <w:ind w:left="0"/>
        <w:rPr>
          <w:sz w:val="16"/>
        </w:rPr>
      </w:pPr>
    </w:p>
    <w:tbl>
      <w:tblPr>
        <w:tblStyle w:val="3"/>
        <w:tblW w:w="0" w:type="auto"/>
        <w:tblInd w:w="5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037" w:type="dxa"/>
          </w:tcPr>
          <w:p>
            <w:pPr>
              <w:pStyle w:val="8"/>
              <w:tabs>
                <w:tab w:val="left" w:pos="1992"/>
              </w:tabs>
              <w:jc w:val="left"/>
              <w:rPr>
                <w:sz w:val="24"/>
              </w:rPr>
            </w:pPr>
            <w:r>
              <w:rPr>
                <w:spacing w:val="1"/>
                <w:w w:val="133"/>
                <w:sz w:val="24"/>
              </w:rPr>
              <w:t>S</w:t>
            </w:r>
            <w:r>
              <w:rPr>
                <w:w w:val="123"/>
                <w:sz w:val="24"/>
              </w:rPr>
              <w:t>u</w:t>
            </w:r>
            <w:r>
              <w:rPr>
                <w:spacing w:val="-2"/>
                <w:w w:val="112"/>
                <w:sz w:val="24"/>
              </w:rPr>
              <w:t>m</w:t>
            </w:r>
            <w:r>
              <w:rPr>
                <w:spacing w:val="-1"/>
                <w:w w:val="106"/>
                <w:sz w:val="24"/>
              </w:rPr>
              <w:t>e</w:t>
            </w:r>
            <w:r>
              <w:rPr>
                <w:spacing w:val="1"/>
                <w:w w:val="118"/>
                <w:sz w:val="24"/>
              </w:rPr>
              <w:t>n</w:t>
            </w:r>
            <w:r>
              <w:rPr>
                <w:spacing w:val="-1"/>
                <w:w w:val="106"/>
                <w:sz w:val="24"/>
              </w:rPr>
              <w:t>e</w:t>
            </w:r>
            <w:r>
              <w:rPr>
                <w:w w:val="111"/>
                <w:sz w:val="24"/>
              </w:rPr>
              <w:t>p</w:t>
            </w:r>
            <w:r>
              <w:rPr>
                <w:w w:val="155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id-ID"/>
              </w:rPr>
              <w:t xml:space="preserve">                 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4037" w:type="dxa"/>
          </w:tcPr>
          <w:p>
            <w:pPr>
              <w:pStyle w:val="8"/>
              <w:spacing w:line="279" w:lineRule="exact"/>
              <w:ind w:left="371" w:right="370"/>
              <w:rPr>
                <w:sz w:val="24"/>
              </w:rPr>
            </w:pPr>
            <w:r>
              <w:rPr>
                <w:w w:val="115"/>
                <w:sz w:val="24"/>
              </w:rPr>
              <w:t>Yang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membuat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pernyataan,</w:t>
            </w:r>
          </w:p>
          <w:p>
            <w:pPr>
              <w:pStyle w:val="8"/>
              <w:spacing w:line="840" w:lineRule="atLeast"/>
              <w:ind w:left="800" w:right="798"/>
              <w:rPr>
                <w:sz w:val="24"/>
              </w:rPr>
            </w:pPr>
            <w:r>
              <w:rPr>
                <w:w w:val="115"/>
                <w:sz w:val="24"/>
              </w:rPr>
              <w:t>Materai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Rp.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10.000,-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(Nama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terang)</w:t>
            </w:r>
          </w:p>
        </w:tc>
      </w:tr>
    </w:tbl>
    <w:p/>
    <w:sectPr>
      <w:type w:val="continuous"/>
      <w:pgSz w:w="12250" w:h="18730"/>
      <w:pgMar w:top="1040" w:right="100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20277DE"/>
    <w:rsid w:val="47A825FD"/>
    <w:rsid w:val="6BB50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3"/>
      <w:ind w:left="132"/>
    </w:pPr>
    <w:rPr>
      <w:rFonts w:ascii="Cambria" w:hAnsi="Cambria" w:eastAsia="Cambria" w:cs="Cambria"/>
      <w:sz w:val="24"/>
      <w:szCs w:val="24"/>
      <w:lang w:val="id" w:eastAsia="en-US" w:bidi="ar-SA"/>
    </w:rPr>
  </w:style>
  <w:style w:type="paragraph" w:styleId="5">
    <w:name w:val="Title"/>
    <w:basedOn w:val="1"/>
    <w:qFormat/>
    <w:uiPriority w:val="1"/>
    <w:pPr>
      <w:spacing w:before="60"/>
      <w:ind w:left="1672" w:right="1684"/>
      <w:jc w:val="center"/>
    </w:pPr>
    <w:rPr>
      <w:rFonts w:ascii="Cambria" w:hAnsi="Cambria" w:eastAsia="Cambria" w:cs="Cambria"/>
      <w:b/>
      <w:bCs/>
      <w:sz w:val="28"/>
      <w:szCs w:val="28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en-US" w:bidi="ar-SA"/>
    </w:rPr>
  </w:style>
  <w:style w:type="paragraph" w:customStyle="1" w:styleId="8">
    <w:name w:val="Table Paragraph"/>
    <w:basedOn w:val="1"/>
    <w:qFormat/>
    <w:uiPriority w:val="1"/>
    <w:pPr>
      <w:spacing w:line="261" w:lineRule="exact"/>
      <w:ind w:left="200"/>
      <w:jc w:val="center"/>
    </w:pPr>
    <w:rPr>
      <w:rFonts w:ascii="Cambria" w:hAnsi="Cambria" w:eastAsia="Cambria" w:cs="Cambria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2023-01-09T03:28:00Z</dcterms:created>
  <dc:creator>bkd forbang</dc:creator>
  <cp:lastModifiedBy>USER</cp:lastModifiedBy>
  <dcterms:modified xsi:type="dcterms:W3CDTF">2023-05-22T10:37:10Z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  <property fmtid="{D5CDD505-2E9C-101B-9397-08002B2CF9AE}" pid="5" name="KSOProductBuildVer">
    <vt:lpwstr>1057-11.2.0.11537</vt:lpwstr>
  </property>
  <property fmtid="{D5CDD505-2E9C-101B-9397-08002B2CF9AE}" pid="6" name="ICV">
    <vt:lpwstr>82FF79E5AA6541BDBEF751A15F5E15DA</vt:lpwstr>
  </property>
</Properties>
</file>